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7E23B8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E23B8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E23B8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311CA" w:rsidP="00DC6C96">
      <w:pPr>
        <w:pStyle w:val="3"/>
        <w:jc w:val="left"/>
        <w:rPr>
          <w:b w:val="0"/>
          <w:sz w:val="15"/>
          <w:lang w:val="uk-UA"/>
        </w:rPr>
      </w:pPr>
      <w:r w:rsidRPr="007E23B8">
        <w:rPr>
          <w:b w:val="0"/>
          <w:sz w:val="20"/>
          <w:szCs w:val="20"/>
          <w:u w:val="single"/>
        </w:rPr>
        <w:t>20.10.2022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23B8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E23B8">
        <w:rPr>
          <w:b w:val="0"/>
          <w:sz w:val="20"/>
          <w:szCs w:val="20"/>
        </w:rPr>
        <w:t xml:space="preserve"> </w:t>
      </w:r>
      <w:r w:rsidR="00B311CA" w:rsidRPr="007E23B8">
        <w:rPr>
          <w:b w:val="0"/>
          <w:sz w:val="20"/>
          <w:szCs w:val="20"/>
          <w:u w:val="single"/>
        </w:rPr>
        <w:t>1/2010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E23B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311C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311C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Бобик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В.Я.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7E23B8" w:rsidRDefault="00B311CA" w:rsidP="00DC6C96">
            <w:pPr>
              <w:rPr>
                <w:sz w:val="20"/>
                <w:szCs w:val="20"/>
              </w:rPr>
            </w:pPr>
            <w:r w:rsidRPr="007E23B8">
              <w:rPr>
                <w:sz w:val="20"/>
                <w:szCs w:val="20"/>
              </w:rPr>
              <w:t>ПРИВАТНЕ АКЦІОНЕРНЕ ТОВАРИСТВО "НОВОМОСКОВСЬКЕ РАЙОННЕ ВИРОБНИЧЕ ПІДПРИЄМСТВО "АГРОТЕХСЕРВІС"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311C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7E23B8" w:rsidRDefault="00B311CA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51200 Дніпропетровська область, м. Новомосковськ вулиця Зіни </w:t>
            </w:r>
            <w:proofErr w:type="spellStart"/>
            <w:r>
              <w:rPr>
                <w:sz w:val="20"/>
                <w:szCs w:val="20"/>
                <w:lang w:val="uk-UA"/>
              </w:rPr>
              <w:t>Бєлої</w:t>
            </w:r>
            <w:proofErr w:type="spellEnd"/>
            <w:r>
              <w:rPr>
                <w:sz w:val="20"/>
                <w:szCs w:val="20"/>
                <w:lang w:val="uk-UA"/>
              </w:rPr>
              <w:t>, буд. 91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311C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00903191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311C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(098) 605-05-29 (05693) 78288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311C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acc.agroteh@gmail.</w:t>
            </w:r>
            <w:bookmarkStart w:id="1" w:name="_GoBack"/>
            <w:bookmarkEnd w:id="1"/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7E23B8" w:rsidRDefault="00B311CA" w:rsidP="00DC6C96">
            <w:pPr>
              <w:rPr>
                <w:sz w:val="20"/>
                <w:szCs w:val="20"/>
              </w:rPr>
            </w:pPr>
            <w:r w:rsidRPr="007E23B8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311CA" w:rsidRPr="007E23B8" w:rsidRDefault="00B311CA" w:rsidP="00DC6C96">
            <w:pPr>
              <w:rPr>
                <w:sz w:val="20"/>
                <w:szCs w:val="20"/>
              </w:rPr>
            </w:pPr>
            <w:r w:rsidRPr="007E23B8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B311CA" w:rsidRDefault="00B311C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311CA" w:rsidRDefault="00B311C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B311C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311C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7E23B8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agrotexservis</w:t>
            </w:r>
            <w:proofErr w:type="spellEnd"/>
            <w:r w:rsidRPr="007E2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7E23B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7E23B8">
              <w:rPr>
                <w:sz w:val="20"/>
                <w:szCs w:val="20"/>
              </w:rPr>
              <w:t xml:space="preserve">/,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7E23B8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agrotexservis</w:t>
            </w:r>
            <w:proofErr w:type="spellEnd"/>
            <w:r w:rsidRPr="007E2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7E23B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7E23B8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 w:rsidRPr="007E23B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311C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5F43A6" w:rsidRDefault="005F43A6" w:rsidP="00C86AFD">
      <w:pPr>
        <w:rPr>
          <w:lang w:val="en-US"/>
        </w:rPr>
        <w:sectPr w:rsidR="005F43A6" w:rsidSect="00B311C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5F43A6" w:rsidRPr="005F43A6" w:rsidTr="009352EE">
        <w:trPr>
          <w:trHeight w:val="440"/>
          <w:tblCellSpacing w:w="22" w:type="dxa"/>
        </w:trPr>
        <w:tc>
          <w:tcPr>
            <w:tcW w:w="4931" w:type="pct"/>
          </w:tcPr>
          <w:p w:rsidR="005F43A6" w:rsidRPr="005F43A6" w:rsidRDefault="005F43A6" w:rsidP="005F43A6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5F43A6">
              <w:rPr>
                <w:sz w:val="20"/>
                <w:szCs w:val="20"/>
              </w:rPr>
              <w:t xml:space="preserve"> 6</w:t>
            </w:r>
            <w:r w:rsidRPr="005F43A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5F43A6">
              <w:rPr>
                <w:sz w:val="20"/>
                <w:szCs w:val="20"/>
              </w:rPr>
              <w:t>Положення</w:t>
            </w:r>
            <w:proofErr w:type="spellEnd"/>
            <w:r w:rsidRPr="005F43A6">
              <w:rPr>
                <w:sz w:val="20"/>
                <w:szCs w:val="20"/>
              </w:rPr>
              <w:t xml:space="preserve"> про </w:t>
            </w:r>
            <w:proofErr w:type="spellStart"/>
            <w:r w:rsidRPr="005F43A6">
              <w:rPr>
                <w:sz w:val="20"/>
                <w:szCs w:val="20"/>
              </w:rPr>
              <w:t>розкриття</w:t>
            </w:r>
            <w:proofErr w:type="spellEnd"/>
            <w:r w:rsidRPr="005F43A6">
              <w:rPr>
                <w:sz w:val="20"/>
                <w:szCs w:val="20"/>
              </w:rPr>
              <w:t xml:space="preserve"> </w:t>
            </w:r>
            <w:proofErr w:type="spellStart"/>
            <w:r w:rsidRPr="005F43A6">
              <w:rPr>
                <w:sz w:val="20"/>
                <w:szCs w:val="20"/>
              </w:rPr>
              <w:t>інформації</w:t>
            </w:r>
            <w:proofErr w:type="spellEnd"/>
            <w:r w:rsidRPr="005F43A6">
              <w:rPr>
                <w:sz w:val="20"/>
                <w:szCs w:val="20"/>
              </w:rPr>
              <w:t xml:space="preserve"> </w:t>
            </w:r>
            <w:proofErr w:type="spellStart"/>
            <w:r w:rsidRPr="005F43A6">
              <w:rPr>
                <w:sz w:val="20"/>
                <w:szCs w:val="20"/>
              </w:rPr>
              <w:t>емітентами</w:t>
            </w:r>
            <w:proofErr w:type="spellEnd"/>
            <w:r w:rsidRPr="005F43A6">
              <w:rPr>
                <w:sz w:val="20"/>
                <w:szCs w:val="20"/>
              </w:rPr>
              <w:t xml:space="preserve"> </w:t>
            </w:r>
            <w:proofErr w:type="spellStart"/>
            <w:r w:rsidRPr="005F43A6">
              <w:rPr>
                <w:sz w:val="20"/>
                <w:szCs w:val="20"/>
              </w:rPr>
              <w:t>цінних</w:t>
            </w:r>
            <w:proofErr w:type="spellEnd"/>
            <w:r w:rsidRPr="005F43A6">
              <w:rPr>
                <w:sz w:val="20"/>
                <w:szCs w:val="20"/>
              </w:rPr>
              <w:t xml:space="preserve"> </w:t>
            </w:r>
            <w:proofErr w:type="spellStart"/>
            <w:r w:rsidRPr="005F43A6">
              <w:rPr>
                <w:sz w:val="20"/>
                <w:szCs w:val="20"/>
              </w:rPr>
              <w:t>паперів</w:t>
            </w:r>
            <w:proofErr w:type="spellEnd"/>
            <w:r w:rsidRPr="005F43A6">
              <w:rPr>
                <w:sz w:val="20"/>
                <w:szCs w:val="20"/>
              </w:rPr>
              <w:br/>
              <w:t>(</w:t>
            </w:r>
            <w:proofErr w:type="spellStart"/>
            <w:r w:rsidRPr="005F43A6">
              <w:rPr>
                <w:sz w:val="20"/>
                <w:szCs w:val="20"/>
              </w:rPr>
              <w:t>пу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пу</w:t>
            </w:r>
            <w:r w:rsidRPr="005F43A6">
              <w:rPr>
                <w:sz w:val="20"/>
                <w:szCs w:val="20"/>
              </w:rPr>
              <w:t>нкт</w:t>
            </w:r>
            <w:proofErr w:type="spellEnd"/>
            <w:r w:rsidRPr="005F43A6">
              <w:rPr>
                <w:sz w:val="20"/>
                <w:szCs w:val="20"/>
              </w:rPr>
              <w:t xml:space="preserve"> 7 </w:t>
            </w:r>
            <w:proofErr w:type="spellStart"/>
            <w:r w:rsidRPr="005F43A6">
              <w:rPr>
                <w:sz w:val="20"/>
                <w:szCs w:val="20"/>
              </w:rPr>
              <w:t>глави</w:t>
            </w:r>
            <w:proofErr w:type="spellEnd"/>
            <w:r w:rsidRPr="005F43A6">
              <w:rPr>
                <w:sz w:val="20"/>
                <w:szCs w:val="20"/>
              </w:rPr>
              <w:t xml:space="preserve"> 1 </w:t>
            </w:r>
            <w:proofErr w:type="spellStart"/>
            <w:r w:rsidRPr="005F43A6">
              <w:rPr>
                <w:sz w:val="20"/>
                <w:szCs w:val="20"/>
              </w:rPr>
              <w:t>розділу</w:t>
            </w:r>
            <w:proofErr w:type="spellEnd"/>
            <w:r w:rsidRPr="005F43A6">
              <w:rPr>
                <w:sz w:val="20"/>
                <w:szCs w:val="20"/>
              </w:rPr>
              <w:t xml:space="preserve"> III)</w:t>
            </w:r>
          </w:p>
        </w:tc>
      </w:tr>
    </w:tbl>
    <w:p w:rsidR="005F43A6" w:rsidRPr="005F43A6" w:rsidRDefault="005F43A6" w:rsidP="005F43A6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5F43A6">
        <w:rPr>
          <w:sz w:val="20"/>
          <w:szCs w:val="20"/>
          <w:lang w:val="uk-UA"/>
        </w:rPr>
        <w:br w:type="textWrapping" w:clear="all"/>
      </w:r>
      <w:r w:rsidRPr="005F43A6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8"/>
        <w:gridCol w:w="1774"/>
        <w:gridCol w:w="2859"/>
      </w:tblGrid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5F43A6">
              <w:rPr>
                <w:b/>
                <w:sz w:val="20"/>
                <w:szCs w:val="20"/>
              </w:rPr>
              <w:t>вчинення</w:t>
            </w:r>
            <w:proofErr w:type="spellEnd"/>
            <w:r w:rsidRPr="005F43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43A6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5F43A6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5F43A6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5F43A6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Голова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Бобик Володимир Ярославович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Повноваження  Голови Правління Бобик Володимир Ярославович припинено, останній день виконання повноважень 10.05.2022р.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25.04.2022 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- 7 років (з 29.04.2015 р.).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Шалабонін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Генадій Вікторович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Повноваження  члена Правління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Шалабоніна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Генадія Вікторовича припинено, останній день виконання повноважень 10.05.2022р.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25.04.2022 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lastRenderedPageBreak/>
              <w:t xml:space="preserve">Непогашеної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- 5 років (з 10.05.2017р.).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lastRenderedPageBreak/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Гаркавенко Василь Іванович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Повноваження  члена Правління Гаркавенка Василя Івановича припинено, останній день виконання повноважень 10.05.2022р.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25.04.2022 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- 18 років 4 місяці (з 29.12.2003 р.).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Пікуля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Володимир Григорович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Повноваження  члена Правління Пікулі Володимира Григоровича припинено, останній день виконання повноважень 10.05.2022р.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25.04.2022 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lastRenderedPageBreak/>
              <w:t>Cтрок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- 4 місяці (з 16.12.2021 р.).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Обґрунтування змін у персональному складі посадових осіб: закінчення строку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lastRenderedPageBreak/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Голова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Бобик Володимир Ярославович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Посадова особа Голова Правління Бобик Володимир Ярославович обраний 25.04.2022 р. на новий термін ( з 11.05.2022р. на 5 років).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Непогашеної судимості за корисливі та посадові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Строк, на який обрано особу - 5 років.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Інших посад, окрім Голови правління, особа за останні 5 років не обіймала.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переобрання складу Правління у зв'язку з закінченням строку його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Шалабонін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Генадій Вікторович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Посадова особа Член Правління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Шалабонін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Генадій Вікторович обраний 25.04.2022 р. на новий термін ( з 11.05.2022р. на 5 років).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Непогашеної судимості за корисливі та посадові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lastRenderedPageBreak/>
              <w:t>Строк, на який обрано особу - 5 років.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майстер виробничої ділянки в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реммайстерні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переобрання складу Правління у зв'язку з закінченням строку його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lastRenderedPageBreak/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Пікуля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Володимир Григорович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Посадова особа Член Правління </w:t>
            </w:r>
            <w:proofErr w:type="spellStart"/>
            <w:r w:rsidRPr="005F43A6">
              <w:rPr>
                <w:sz w:val="20"/>
                <w:szCs w:val="20"/>
                <w:lang w:val="uk-UA"/>
              </w:rPr>
              <w:t>Пікуля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Володимир Григорович обраний 25.04.2022 р. на новий термін ( з 11.05.2022р. на 5 років).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Непогашеної судимості за корисливі та посадові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Строк, на який обрано особу - 5 років.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Генеральний директор, головний інженер.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переобрання складу Правління у зв'язку з закінченням строку його повноважень.</w:t>
            </w:r>
          </w:p>
        </w:tc>
      </w:tr>
      <w:tr w:rsidR="005F43A6" w:rsidRPr="005F43A6" w:rsidTr="009352EE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25.04.2022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Член Правління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Гаркавенко Василь Іванович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5F43A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F43A6" w:rsidRPr="005F43A6" w:rsidTr="009352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Посадова особа Член Правління Гаркавенко Василь Іванович обраний 25.04.2022 р. на новий термін ( з 11.05.2022р. на 5 років).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Дата вчинення дії (дата прийняття рішення відповідним органом управління емітента щодо зміни складу посадових осіб емітента): 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Орган емітента, який прийняв відповідне рішення: Наглядова рада.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Підстави прийняття рішення: Протокол  засідання Наглядової ради №25/04 від 25.04.2022р.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Акціями Товариства не володіє (0% статутного капіталу).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lastRenderedPageBreak/>
              <w:t xml:space="preserve">Непогашеної судимості за корисливі та посадові злочини немає.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>Строк, на який обрано особу - 5 років.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5F43A6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начальник відділу транспорту. </w:t>
            </w:r>
          </w:p>
          <w:p w:rsidR="005F43A6" w:rsidRPr="005F43A6" w:rsidRDefault="005F43A6" w:rsidP="005F43A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5F43A6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5F43A6">
              <w:rPr>
                <w:sz w:val="20"/>
                <w:szCs w:val="20"/>
                <w:lang w:val="uk-UA"/>
              </w:rPr>
              <w:t xml:space="preserve"> змін у персональному складі посадових осіб (причини прийняття рішення): переобрання складу Правління у зв'язку з закінченням строку його повноважень.</w:t>
            </w:r>
          </w:p>
        </w:tc>
      </w:tr>
    </w:tbl>
    <w:p w:rsidR="005F43A6" w:rsidRPr="005F43A6" w:rsidRDefault="005F43A6" w:rsidP="005F43A6"/>
    <w:p w:rsidR="005F43A6" w:rsidRPr="005F43A6" w:rsidRDefault="005F43A6" w:rsidP="005F43A6">
      <w:r w:rsidRPr="005F43A6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5F43A6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5F43A6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7E23B8" w:rsidRDefault="003C4C1A" w:rsidP="00C86AFD"/>
    <w:sectPr w:rsidR="003C4C1A" w:rsidRPr="007E23B8" w:rsidSect="005F43A6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A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F43A6"/>
    <w:rsid w:val="006C6B5C"/>
    <w:rsid w:val="007E23B8"/>
    <w:rsid w:val="007E37D1"/>
    <w:rsid w:val="007F5510"/>
    <w:rsid w:val="00902454"/>
    <w:rsid w:val="009A60E3"/>
    <w:rsid w:val="009F2C05"/>
    <w:rsid w:val="00A372E3"/>
    <w:rsid w:val="00B311CA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6052-E4DA-4C0C-9DB0-A935CA3C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DFFE-C2E8-49A4-8FB1-C6D3ADE8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2022-10-19T12:26:00Z</dcterms:created>
  <dcterms:modified xsi:type="dcterms:W3CDTF">2022-10-19T12:26:00Z</dcterms:modified>
</cp:coreProperties>
</file>